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46"/>
        <w:tblW w:w="9906" w:type="dxa"/>
        <w:tblLook w:val="04A0"/>
      </w:tblPr>
      <w:tblGrid>
        <w:gridCol w:w="2947"/>
        <w:gridCol w:w="2929"/>
        <w:gridCol w:w="4030"/>
      </w:tblGrid>
      <w:tr w:rsidR="00162586" w:rsidRPr="00162586" w:rsidTr="00162586">
        <w:trPr>
          <w:trHeight w:val="386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Name of Fallacy/Definition</w:t>
            </w:r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Real Life Example</w:t>
            </w: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 xml:space="preserve">Example from </w:t>
            </w:r>
            <w:r w:rsidRPr="00162586">
              <w:rPr>
                <w:b/>
                <w:i/>
              </w:rPr>
              <w:t>The Crucible</w:t>
            </w:r>
          </w:p>
        </w:tc>
      </w:tr>
      <w:tr w:rsidR="00162586" w:rsidRPr="00162586" w:rsidTr="00162586">
        <w:trPr>
          <w:trHeight w:val="1837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Post Hoc</w:t>
            </w:r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</w:tr>
      <w:tr w:rsidR="00162586" w:rsidRPr="00162586" w:rsidTr="00162586">
        <w:trPr>
          <w:trHeight w:val="1736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 xml:space="preserve">Ad </w:t>
            </w:r>
            <w:proofErr w:type="spellStart"/>
            <w:r w:rsidRPr="00162586">
              <w:rPr>
                <w:b/>
              </w:rPr>
              <w:t>Populum</w:t>
            </w:r>
            <w:proofErr w:type="spellEnd"/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</w:tr>
      <w:tr w:rsidR="00162586" w:rsidRPr="00162586" w:rsidTr="00162586">
        <w:trPr>
          <w:trHeight w:val="1837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Affirming the Consequent</w:t>
            </w:r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</w:tr>
      <w:tr w:rsidR="00162586" w:rsidRPr="00162586" w:rsidTr="00162586">
        <w:trPr>
          <w:trHeight w:val="1837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False Dilemma</w:t>
            </w:r>
          </w:p>
          <w:p w:rsidR="00162586" w:rsidRPr="00162586" w:rsidRDefault="00162586" w:rsidP="00162586">
            <w:pPr>
              <w:jc w:val="center"/>
              <w:rPr>
                <w:b/>
              </w:rPr>
            </w:pPr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</w:tr>
      <w:tr w:rsidR="00162586" w:rsidRPr="00162586" w:rsidTr="00162586">
        <w:trPr>
          <w:trHeight w:val="1837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Ad Hominem</w:t>
            </w:r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</w:tr>
      <w:tr w:rsidR="00162586" w:rsidRPr="00162586" w:rsidTr="00162586">
        <w:trPr>
          <w:trHeight w:val="1837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Red Herring</w:t>
            </w:r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</w:tr>
      <w:tr w:rsidR="00162586" w:rsidRPr="00162586" w:rsidTr="00162586">
        <w:trPr>
          <w:trHeight w:val="1837"/>
        </w:trPr>
        <w:tc>
          <w:tcPr>
            <w:tcW w:w="2947" w:type="dxa"/>
          </w:tcPr>
          <w:p w:rsidR="00162586" w:rsidRPr="00162586" w:rsidRDefault="00162586" w:rsidP="00162586">
            <w:pPr>
              <w:rPr>
                <w:b/>
              </w:rPr>
            </w:pPr>
            <w:r w:rsidRPr="00162586">
              <w:rPr>
                <w:b/>
              </w:rPr>
              <w:t>Oversimplification</w:t>
            </w:r>
          </w:p>
        </w:tc>
        <w:tc>
          <w:tcPr>
            <w:tcW w:w="2929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  <w:tc>
          <w:tcPr>
            <w:tcW w:w="4030" w:type="dxa"/>
          </w:tcPr>
          <w:p w:rsidR="00162586" w:rsidRPr="00162586" w:rsidRDefault="00162586" w:rsidP="00162586">
            <w:pPr>
              <w:rPr>
                <w:b/>
              </w:rPr>
            </w:pPr>
          </w:p>
        </w:tc>
      </w:tr>
    </w:tbl>
    <w:p w:rsidR="00A04578" w:rsidRDefault="00162586" w:rsidP="00162586">
      <w:r w:rsidRPr="00162586">
        <w:rPr>
          <w:b/>
        </w:rPr>
        <w:t>English</w:t>
      </w:r>
      <w:r>
        <w:t xml:space="preserve"> </w:t>
      </w:r>
      <w:r w:rsidRPr="00162586">
        <w:rPr>
          <w:b/>
        </w:rPr>
        <w:t>Novels</w:t>
      </w:r>
      <w:r>
        <w:tab/>
      </w:r>
      <w:r>
        <w:tab/>
      </w:r>
      <w:r>
        <w:tab/>
      </w:r>
      <w:r>
        <w:tab/>
      </w:r>
      <w:r w:rsidRPr="00162586">
        <w:rPr>
          <w:sz w:val="36"/>
          <w:szCs w:val="36"/>
        </w:rPr>
        <w:t>Fallacy Chart</w:t>
      </w:r>
      <w:r w:rsidRPr="00162586">
        <w:rPr>
          <w:sz w:val="36"/>
          <w:szCs w:val="36"/>
        </w:rPr>
        <w:tab/>
      </w:r>
      <w:r>
        <w:tab/>
      </w:r>
      <w:r>
        <w:tab/>
        <w:t>Name_________________________</w:t>
      </w:r>
    </w:p>
    <w:p w:rsidR="00162586" w:rsidRDefault="00162586"/>
    <w:sectPr w:rsidR="00162586" w:rsidSect="0016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586"/>
    <w:rsid w:val="00162586"/>
    <w:rsid w:val="00A0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903E-3A27-471F-89BE-27DB3E5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lmonagle</dc:creator>
  <cp:lastModifiedBy>lmonagle</cp:lastModifiedBy>
  <cp:revision>1</cp:revision>
  <cp:lastPrinted>2013-11-22T13:49:00Z</cp:lastPrinted>
  <dcterms:created xsi:type="dcterms:W3CDTF">2013-11-22T13:38:00Z</dcterms:created>
  <dcterms:modified xsi:type="dcterms:W3CDTF">2013-11-22T16:45:00Z</dcterms:modified>
</cp:coreProperties>
</file>